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9" w:rsidRPr="00664FDA" w:rsidRDefault="003D3629" w:rsidP="00664FDA">
      <w:pPr>
        <w:spacing w:after="0"/>
        <w:jc w:val="center"/>
        <w:rPr>
          <w:rFonts w:ascii="Times New Roman" w:hAnsi="Times New Roman"/>
          <w:color w:val="333333"/>
        </w:rPr>
      </w:pPr>
      <w:r w:rsidRPr="00664FDA">
        <w:rPr>
          <w:rFonts w:ascii="Times New Roman" w:hAnsi="Times New Roman"/>
          <w:color w:val="333333"/>
        </w:rPr>
        <w:t>МУНИЦИПАЛЬНОЕ БЮДЖЕТНОЕ ОБЩЕОБРАЗОВАТЕЛЬНОЕ УЧРЕЖДЕНИЕ</w:t>
      </w:r>
    </w:p>
    <w:p w:rsidR="003D3629" w:rsidRPr="00664FDA" w:rsidRDefault="003D3629" w:rsidP="00664FDA">
      <w:pPr>
        <w:spacing w:after="0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«СРЕДНЯЯ ШКОЛА  № 39</w:t>
      </w:r>
      <w:r w:rsidRPr="00664FDA">
        <w:rPr>
          <w:rFonts w:ascii="Times New Roman" w:hAnsi="Times New Roman"/>
          <w:color w:val="333333"/>
        </w:rPr>
        <w:t xml:space="preserve">»  </w:t>
      </w:r>
    </w:p>
    <w:p w:rsidR="003D3629" w:rsidRPr="00664FDA" w:rsidRDefault="003D3629" w:rsidP="00664FDA">
      <w:pPr>
        <w:spacing w:after="0"/>
        <w:jc w:val="center"/>
        <w:rPr>
          <w:rFonts w:ascii="Times New Roman" w:hAnsi="Times New Roman"/>
          <w:color w:val="333333"/>
          <w:sz w:val="18"/>
        </w:rPr>
      </w:pPr>
      <w:r w:rsidRPr="00664FDA">
        <w:rPr>
          <w:rFonts w:ascii="Times New Roman" w:hAnsi="Times New Roman"/>
          <w:color w:val="333333"/>
          <w:sz w:val="18"/>
        </w:rPr>
        <w:t xml:space="preserve">663333, Красноярский край, г. </w:t>
      </w:r>
      <w:r>
        <w:rPr>
          <w:rFonts w:ascii="Times New Roman" w:hAnsi="Times New Roman"/>
          <w:color w:val="333333"/>
          <w:sz w:val="18"/>
        </w:rPr>
        <w:t xml:space="preserve">Норильск, р-н </w:t>
      </w:r>
      <w:proofErr w:type="spellStart"/>
      <w:r>
        <w:rPr>
          <w:rFonts w:ascii="Times New Roman" w:hAnsi="Times New Roman"/>
          <w:color w:val="333333"/>
          <w:sz w:val="18"/>
        </w:rPr>
        <w:t>Талнах</w:t>
      </w:r>
      <w:proofErr w:type="spellEnd"/>
      <w:r>
        <w:rPr>
          <w:rFonts w:ascii="Times New Roman" w:hAnsi="Times New Roman"/>
          <w:color w:val="333333"/>
          <w:sz w:val="18"/>
        </w:rPr>
        <w:t xml:space="preserve">, ул. </w:t>
      </w:r>
      <w:proofErr w:type="spellStart"/>
      <w:r>
        <w:rPr>
          <w:rFonts w:ascii="Times New Roman" w:hAnsi="Times New Roman"/>
          <w:color w:val="333333"/>
          <w:sz w:val="18"/>
        </w:rPr>
        <w:t>Игарская</w:t>
      </w:r>
      <w:proofErr w:type="spellEnd"/>
      <w:r>
        <w:rPr>
          <w:rFonts w:ascii="Times New Roman" w:hAnsi="Times New Roman"/>
          <w:color w:val="333333"/>
          <w:sz w:val="18"/>
        </w:rPr>
        <w:t>, д.40</w:t>
      </w:r>
    </w:p>
    <w:p w:rsidR="003D3629" w:rsidRDefault="003D3629" w:rsidP="00664F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18"/>
        </w:rPr>
        <w:t>тел (приемная): (3919) 45-35-62, тел./факс: (3919) 45-35-61</w:t>
      </w:r>
      <w:r w:rsidRPr="00664FDA">
        <w:rPr>
          <w:rFonts w:ascii="Times New Roman" w:hAnsi="Times New Roman"/>
          <w:color w:val="333333"/>
          <w:sz w:val="18"/>
        </w:rPr>
        <w:t xml:space="preserve">; </w:t>
      </w:r>
      <w:r w:rsidRPr="00664FDA">
        <w:rPr>
          <w:rFonts w:ascii="Times New Roman" w:hAnsi="Times New Roman"/>
          <w:color w:val="333333"/>
          <w:sz w:val="18"/>
          <w:lang w:val="en-US"/>
        </w:rPr>
        <w:t>e</w:t>
      </w:r>
      <w:r w:rsidRPr="00664FDA">
        <w:rPr>
          <w:rFonts w:ascii="Times New Roman" w:hAnsi="Times New Roman"/>
          <w:color w:val="333333"/>
          <w:sz w:val="18"/>
        </w:rPr>
        <w:t>-</w:t>
      </w:r>
      <w:r w:rsidRPr="00664FDA">
        <w:rPr>
          <w:rFonts w:ascii="Times New Roman" w:hAnsi="Times New Roman"/>
          <w:color w:val="333333"/>
          <w:sz w:val="18"/>
          <w:lang w:val="en-US"/>
        </w:rPr>
        <w:t>mail</w:t>
      </w:r>
      <w:r w:rsidRPr="00664FDA">
        <w:rPr>
          <w:rFonts w:ascii="Times New Roman" w:hAnsi="Times New Roman"/>
          <w:color w:val="333333"/>
          <w:sz w:val="18"/>
        </w:rPr>
        <w:t xml:space="preserve">: </w:t>
      </w:r>
      <w:hyperlink r:id="rId8" w:history="1">
        <w:r w:rsidRPr="00B2530F">
          <w:rPr>
            <w:rStyle w:val="a8"/>
            <w:rFonts w:ascii="Times New Roman" w:hAnsi="Times New Roman"/>
            <w:sz w:val="18"/>
            <w:lang w:val="en-US"/>
          </w:rPr>
          <w:t>moy</w:t>
        </w:r>
        <w:r w:rsidRPr="00B2530F">
          <w:rPr>
            <w:rStyle w:val="a8"/>
            <w:rFonts w:ascii="Times New Roman" w:hAnsi="Times New Roman"/>
            <w:sz w:val="18"/>
          </w:rPr>
          <w:t>39</w:t>
        </w:r>
        <w:r w:rsidRPr="00B2530F">
          <w:rPr>
            <w:rStyle w:val="a8"/>
            <w:rFonts w:ascii="Times New Roman" w:hAnsi="Times New Roman"/>
            <w:sz w:val="18"/>
            <w:lang w:val="en-US"/>
          </w:rPr>
          <w:t>norilsk</w:t>
        </w:r>
        <w:r w:rsidRPr="00B2530F">
          <w:rPr>
            <w:rStyle w:val="a8"/>
            <w:rFonts w:ascii="Times New Roman" w:hAnsi="Times New Roman"/>
            <w:sz w:val="18"/>
          </w:rPr>
          <w:t>@</w:t>
        </w:r>
        <w:r w:rsidRPr="00B2530F">
          <w:rPr>
            <w:rStyle w:val="a8"/>
            <w:rFonts w:ascii="Times New Roman" w:hAnsi="Times New Roman"/>
            <w:sz w:val="18"/>
            <w:lang w:val="en-US"/>
          </w:rPr>
          <w:t>yandex</w:t>
        </w:r>
        <w:r w:rsidRPr="00B2530F">
          <w:rPr>
            <w:rStyle w:val="a8"/>
            <w:rFonts w:ascii="Times New Roman" w:hAnsi="Times New Roman"/>
            <w:sz w:val="18"/>
          </w:rPr>
          <w:t>.</w:t>
        </w:r>
        <w:proofErr w:type="spellStart"/>
        <w:r w:rsidRPr="00B2530F">
          <w:rPr>
            <w:rStyle w:val="a8"/>
            <w:rFonts w:ascii="Times New Roman" w:hAnsi="Times New Roman"/>
            <w:sz w:val="18"/>
            <w:lang w:val="en-US"/>
          </w:rPr>
          <w:t>ru</w:t>
        </w:r>
        <w:proofErr w:type="spellEnd"/>
      </w:hyperlink>
    </w:p>
    <w:p w:rsidR="003D3629" w:rsidRPr="00664FDA" w:rsidRDefault="003D3629" w:rsidP="00664FD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2490" w:rsidRPr="003B19C1" w:rsidTr="003B19C1">
        <w:tc>
          <w:tcPr>
            <w:tcW w:w="5341" w:type="dxa"/>
            <w:shd w:val="clear" w:color="auto" w:fill="auto"/>
          </w:tcPr>
          <w:p w:rsidR="001A2490" w:rsidRPr="003B19C1" w:rsidRDefault="001A2490" w:rsidP="003B19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1A2490" w:rsidRPr="003B19C1" w:rsidRDefault="001A2490" w:rsidP="003B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9C1">
              <w:rPr>
                <w:rFonts w:ascii="Times New Roman" w:hAnsi="Times New Roman"/>
                <w:sz w:val="24"/>
                <w:szCs w:val="24"/>
              </w:rPr>
              <w:t xml:space="preserve">Начальнику территориального отдела Управления </w:t>
            </w:r>
            <w:proofErr w:type="spellStart"/>
            <w:r w:rsidRPr="003B19C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B19C1">
              <w:rPr>
                <w:rFonts w:ascii="Times New Roman" w:hAnsi="Times New Roman"/>
                <w:sz w:val="24"/>
                <w:szCs w:val="24"/>
              </w:rPr>
              <w:t xml:space="preserve"> по Красноярскому краю главному государственному санитарному врачу по городу Норильску     </w:t>
            </w:r>
          </w:p>
          <w:p w:rsidR="001A2490" w:rsidRPr="003B19C1" w:rsidRDefault="001A2490" w:rsidP="003B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9C1">
              <w:rPr>
                <w:rFonts w:ascii="Times New Roman" w:hAnsi="Times New Roman"/>
                <w:sz w:val="24"/>
                <w:szCs w:val="24"/>
              </w:rPr>
              <w:t>А.Ю.Першину</w:t>
            </w:r>
            <w:proofErr w:type="spellEnd"/>
          </w:p>
        </w:tc>
      </w:tr>
    </w:tbl>
    <w:p w:rsidR="003D3629" w:rsidRPr="001A2490" w:rsidRDefault="003D3629" w:rsidP="00664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629" w:rsidRPr="001A2490" w:rsidRDefault="003D3629" w:rsidP="00664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629" w:rsidRPr="001A2490" w:rsidRDefault="003D3629" w:rsidP="00664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490">
        <w:rPr>
          <w:rFonts w:ascii="Times New Roman" w:hAnsi="Times New Roman"/>
          <w:sz w:val="24"/>
          <w:szCs w:val="24"/>
        </w:rPr>
        <w:t>ИНФОРМАЦИЯ</w:t>
      </w:r>
    </w:p>
    <w:p w:rsidR="003D3629" w:rsidRPr="001A2490" w:rsidRDefault="003D3629" w:rsidP="00687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490">
        <w:rPr>
          <w:rFonts w:ascii="Times New Roman" w:hAnsi="Times New Roman"/>
          <w:sz w:val="24"/>
          <w:szCs w:val="24"/>
        </w:rPr>
        <w:t>о выполнении  Предписания № 227</w:t>
      </w:r>
      <w:r w:rsidR="00991FB2" w:rsidRPr="001A2490">
        <w:rPr>
          <w:rFonts w:ascii="Times New Roman" w:hAnsi="Times New Roman"/>
          <w:sz w:val="24"/>
          <w:szCs w:val="24"/>
        </w:rPr>
        <w:t>3</w:t>
      </w:r>
      <w:r w:rsidRPr="001A2490">
        <w:rPr>
          <w:rFonts w:ascii="Times New Roman" w:hAnsi="Times New Roman"/>
          <w:sz w:val="24"/>
          <w:szCs w:val="24"/>
        </w:rPr>
        <w:t xml:space="preserve">/с  от 29 апреля </w:t>
      </w:r>
      <w:smartTag w:uri="urn:schemas-microsoft-com:office:smarttags" w:element="metricconverter">
        <w:smartTagPr>
          <w:attr w:name="ProductID" w:val="2015 г"/>
        </w:smartTagPr>
        <w:r w:rsidRPr="001A2490">
          <w:rPr>
            <w:rFonts w:ascii="Times New Roman" w:hAnsi="Times New Roman"/>
            <w:sz w:val="24"/>
            <w:szCs w:val="24"/>
          </w:rPr>
          <w:t>2015 г</w:t>
        </w:r>
      </w:smartTag>
    </w:p>
    <w:p w:rsidR="003D3629" w:rsidRPr="001A2490" w:rsidRDefault="003D3629" w:rsidP="00687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629" w:rsidRPr="001A2490" w:rsidRDefault="003D3629" w:rsidP="00687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57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712"/>
        <w:gridCol w:w="2189"/>
        <w:gridCol w:w="2347"/>
      </w:tblGrid>
      <w:tr w:rsidR="00221B1A" w:rsidRPr="001A2490" w:rsidTr="00F14C98">
        <w:trPr>
          <w:trHeight w:val="795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Перечень нарушений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47" w:type="dxa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 сделано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п.3.7. изменение № 2 СанПиН 2.4.2.2821-10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части оборудования площадки для сбора мусора на расстоянии не менее 20 м от здания с установкой 2-х раздельных контейнеров с плотно закрывающимися крышками для сбора твердых бытовых и пищевых отходов.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1A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1A" w:rsidRPr="001A2490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 второй мусорный контейнер с крышкой по счету № 30 от 15.03.2017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4.23 СанПиН  2.4.2.2821-10 «Санитарно-эпидемиологические требования к условиям и организации обучения в общеобразовательных учреждениях», п.3.2 СП 3.3.2367-08 « Организация иммунопрофилактики инфекционных болезней», п. 3.25. СП 3.3.2342-08 «Обеспечение безопасности иммунизации» в части оборудования для организации иммунопрофилактики необходимого набора помещений, а  именно: двух кабинетов: отдельного кабинета для проведения прививок, отдельного процедурного кабинета.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Pr="001A2490" w:rsidRDefault="00221B1A" w:rsidP="009D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медицинском кабинете оборудован отдельный прививочный кабинет.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11.2. СанПиН 2.2.2/2.4.1340-03 « Гигиенические требования к персональным электронно-вычислительным машинам и организации работы» в части оборудования рабочих мест с ПЭВМ в помещении библиотеки одноместными столами с наличием двух раздельных поверхностей: горизонтальной для размещения ПЭВМ  и второй для клавиатуры. Срок исполнения 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 xml:space="preserve"> выполнено</w:t>
            </w:r>
          </w:p>
        </w:tc>
        <w:tc>
          <w:tcPr>
            <w:tcW w:w="2347" w:type="dxa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библиотеки имеются два компьютерных стола с отдельной поверхностью для клавиатуры.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5.2. СанПиН 2.4.2.2821-10 «Санитарн</w:t>
            </w: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условиям и организации обучения в </w:t>
            </w:r>
            <w:r w:rsidRPr="001A2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учреждениях» в части обеспечения обучающихся рабочим местом (за партой) в соответствии с ростом в кабинете № 407 ( психолога), помещение библиотеки. Срок исполнения до 28.04.2017г. 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2347" w:type="dxa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кабинете 407 (психолог) и библиотеке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и промаркированы парты для разного роста учеников.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E3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5.3. СанПиН 2.4.2.2821-10 «Санитарн</w:t>
            </w: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условиям и организации обучения в общеобразовательных учреждениях» в части  обеспечение обучающихся 1 ступени школьными партами с регулятором наклона поверхности рабочей плоскости.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Приобретены парты с регулировкой наклона рабочей поверхности по счетам № 01/счт-000171 от 03.02.2017, № 01/счт-000170 от 03.02.2017</w:t>
            </w:r>
            <w:r w:rsidR="00F14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E3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5.8. СанПиН 2.4.2.2821-10 «Санитарн</w:t>
            </w: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условиям и организации обучения в общеобразовательных учреждениях» в части обеспечения кабинета химии ученическими и демонстрационными столами, имеющими, устойчивое к действию агрессивных химических веществ покрытие и защитные бортики по наружному краю стола.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Pr="001A2490" w:rsidRDefault="00F14C98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Закуплены парты для кабинета химии по счету № 8896 от 03.03.2016г.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E31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5.12. СанПиН 2.4.2.2821-10 «Санитарн</w:t>
            </w: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условиям и организации обучения в общеобразовательных учреждениях»  в части оборудования кабинета домоводства, используемого для обучения навыкам приготовления пищи, двугнездной раковиной с подводкой холодной и горячей воды со смесителем, двумя столами с гигиеническим покрытием.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Pr="001A2490" w:rsidRDefault="00F14C98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в кабинете домоводства двугнездная раковина с подводкой горячей и холодной воды, установлены два стола с гигиеническим покрытием.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53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5.1., п. 5.3  СанПиН 2.4.2.2821-10 «Санитарн</w:t>
            </w: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условиям и организации обучения в общеобразовательных учреждениях» в части обеспечения обучающихся 1 ступени рабочим местом (за партой) в соответствии с ростом.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Pr="001A2490" w:rsidRDefault="00F14C98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кабинетах начальной школы установлены и промаркированы парты  в соответствии с ростом обучающихся.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DC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 xml:space="preserve"> Нарушение требований п. 7.2.10. СанПиН 2.4.2.2821-10  в части обеспечения сбора неисправных, перегоревших люминесцентных ламп в контейнер в специально выделенном помещении.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47" w:type="dxa"/>
          </w:tcPr>
          <w:p w:rsidR="00221B1A" w:rsidRPr="001A2490" w:rsidRDefault="00F14C98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хранения перегоревших люминесцентных ламп установлен в подсобном помещении</w:t>
            </w:r>
            <w:r w:rsidR="007520FA">
              <w:rPr>
                <w:rFonts w:ascii="Times New Roman" w:hAnsi="Times New Roman"/>
                <w:sz w:val="24"/>
                <w:szCs w:val="24"/>
              </w:rPr>
              <w:t>, запирающимся на замок.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DC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10.1. СанПиН 2.4.2.2821-10 «Санитарн</w:t>
            </w:r>
            <w:proofErr w:type="gramStart"/>
            <w:r w:rsidRPr="001A24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2490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условиям и организации обучения в </w:t>
            </w:r>
            <w:r w:rsidRPr="001A249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учреждениях» в части обеспечения наполняемости классов не более 25 человек.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221B1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2347" w:type="dxa"/>
          </w:tcPr>
          <w:p w:rsidR="00221B1A" w:rsidRPr="001A2490" w:rsidRDefault="007520FA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учеников в классе не превышает 25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человек.</w:t>
            </w:r>
          </w:p>
        </w:tc>
      </w:tr>
      <w:tr w:rsidR="00221B1A" w:rsidRPr="001A2490" w:rsidTr="00F14C98">
        <w:trPr>
          <w:trHeight w:val="488"/>
          <w:jc w:val="center"/>
        </w:trPr>
        <w:tc>
          <w:tcPr>
            <w:tcW w:w="709" w:type="dxa"/>
            <w:vAlign w:val="center"/>
          </w:tcPr>
          <w:p w:rsidR="00221B1A" w:rsidRPr="001A2490" w:rsidRDefault="00221B1A" w:rsidP="00F8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12" w:type="dxa"/>
            <w:vAlign w:val="center"/>
          </w:tcPr>
          <w:p w:rsidR="00221B1A" w:rsidRPr="001A2490" w:rsidRDefault="00221B1A" w:rsidP="00DC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Нарушение требований п. 11.2. СанПиН 2.2.2/2.4.1340-03 « Гигиенические требования к персональным электронно-вычислительным машинам и организации работы» в части обеспечения осуществления производственного контроля посредством проведения лабораторных исследований и испытаний на рабочих местах с ПЭВМ. Срок исполнения до 28.04.2017г.</w:t>
            </w:r>
          </w:p>
        </w:tc>
        <w:tc>
          <w:tcPr>
            <w:tcW w:w="2189" w:type="dxa"/>
            <w:vAlign w:val="center"/>
          </w:tcPr>
          <w:p w:rsidR="00221B1A" w:rsidRPr="001A2490" w:rsidRDefault="00BF2EE6" w:rsidP="00727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90">
              <w:rPr>
                <w:rFonts w:ascii="Times New Roman" w:hAnsi="Times New Roman"/>
                <w:sz w:val="24"/>
                <w:szCs w:val="24"/>
              </w:rPr>
              <w:t>В</w:t>
            </w:r>
            <w:r w:rsidR="00221B1A" w:rsidRPr="001A2490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>, частично</w:t>
            </w:r>
          </w:p>
        </w:tc>
        <w:tc>
          <w:tcPr>
            <w:tcW w:w="2347" w:type="dxa"/>
          </w:tcPr>
          <w:p w:rsidR="00221B1A" w:rsidRPr="001A2490" w:rsidRDefault="00BF2EE6" w:rsidP="0075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заключен, измерения не проведены.</w:t>
            </w:r>
            <w:bookmarkStart w:id="0" w:name="_GoBack"/>
            <w:bookmarkEnd w:id="0"/>
          </w:p>
        </w:tc>
      </w:tr>
    </w:tbl>
    <w:p w:rsidR="003D3629" w:rsidRPr="001A2490" w:rsidRDefault="003D3629" w:rsidP="00704807">
      <w:pPr>
        <w:tabs>
          <w:tab w:val="left" w:pos="1309"/>
        </w:tabs>
        <w:rPr>
          <w:rFonts w:ascii="Times New Roman" w:hAnsi="Times New Roman"/>
          <w:sz w:val="24"/>
          <w:szCs w:val="24"/>
        </w:rPr>
      </w:pPr>
    </w:p>
    <w:p w:rsidR="003D3629" w:rsidRPr="001A2490" w:rsidRDefault="003D3629" w:rsidP="00704807">
      <w:pPr>
        <w:tabs>
          <w:tab w:val="left" w:pos="1309"/>
        </w:tabs>
        <w:rPr>
          <w:rFonts w:ascii="Times New Roman" w:hAnsi="Times New Roman"/>
          <w:sz w:val="24"/>
          <w:szCs w:val="24"/>
        </w:rPr>
      </w:pPr>
    </w:p>
    <w:p w:rsidR="003D3629" w:rsidRPr="001A2490" w:rsidRDefault="003D3629" w:rsidP="00704807">
      <w:pPr>
        <w:tabs>
          <w:tab w:val="left" w:pos="1309"/>
        </w:tabs>
        <w:rPr>
          <w:rFonts w:ascii="Times New Roman" w:hAnsi="Times New Roman"/>
          <w:sz w:val="24"/>
          <w:szCs w:val="24"/>
        </w:rPr>
      </w:pPr>
      <w:r w:rsidRPr="001A2490">
        <w:rPr>
          <w:rFonts w:ascii="Times New Roman" w:hAnsi="Times New Roman"/>
          <w:sz w:val="24"/>
          <w:szCs w:val="24"/>
        </w:rPr>
        <w:t xml:space="preserve">              Директор МБОУ «СШ № 39»                                 </w:t>
      </w:r>
      <w:proofErr w:type="spellStart"/>
      <w:r w:rsidRPr="001A2490">
        <w:rPr>
          <w:rFonts w:ascii="Times New Roman" w:hAnsi="Times New Roman"/>
          <w:sz w:val="24"/>
          <w:szCs w:val="24"/>
        </w:rPr>
        <w:t>М.Н.Титова</w:t>
      </w:r>
      <w:proofErr w:type="spellEnd"/>
    </w:p>
    <w:p w:rsidR="003D3629" w:rsidRPr="001A2490" w:rsidRDefault="003D3629" w:rsidP="00704807">
      <w:pPr>
        <w:tabs>
          <w:tab w:val="left" w:pos="1309"/>
        </w:tabs>
        <w:rPr>
          <w:rFonts w:ascii="Times New Roman" w:hAnsi="Times New Roman"/>
          <w:sz w:val="24"/>
          <w:szCs w:val="24"/>
        </w:rPr>
      </w:pPr>
      <w:r w:rsidRPr="001A2490">
        <w:rPr>
          <w:rFonts w:ascii="Times New Roman" w:hAnsi="Times New Roman"/>
          <w:sz w:val="24"/>
          <w:szCs w:val="24"/>
        </w:rPr>
        <w:t xml:space="preserve">                «</w:t>
      </w:r>
      <w:r w:rsidR="001A2490" w:rsidRPr="001A2490">
        <w:rPr>
          <w:rFonts w:ascii="Times New Roman" w:hAnsi="Times New Roman"/>
          <w:sz w:val="24"/>
          <w:szCs w:val="24"/>
        </w:rPr>
        <w:t>27</w:t>
      </w:r>
      <w:r w:rsidRPr="001A2490">
        <w:rPr>
          <w:rFonts w:ascii="Times New Roman" w:hAnsi="Times New Roman"/>
          <w:sz w:val="24"/>
          <w:szCs w:val="24"/>
        </w:rPr>
        <w:t xml:space="preserve">» </w:t>
      </w:r>
      <w:r w:rsidR="001A2490" w:rsidRPr="001A2490">
        <w:rPr>
          <w:rFonts w:ascii="Times New Roman" w:hAnsi="Times New Roman"/>
          <w:sz w:val="24"/>
          <w:szCs w:val="24"/>
        </w:rPr>
        <w:t>апреля</w:t>
      </w:r>
      <w:r w:rsidRPr="001A2490">
        <w:rPr>
          <w:rFonts w:ascii="Times New Roman" w:hAnsi="Times New Roman"/>
          <w:sz w:val="24"/>
          <w:szCs w:val="24"/>
        </w:rPr>
        <w:t xml:space="preserve">  201</w:t>
      </w:r>
      <w:r w:rsidR="001A2490" w:rsidRPr="001A2490">
        <w:rPr>
          <w:rFonts w:ascii="Times New Roman" w:hAnsi="Times New Roman"/>
          <w:sz w:val="24"/>
          <w:szCs w:val="24"/>
        </w:rPr>
        <w:t>7</w:t>
      </w:r>
      <w:r w:rsidRPr="001A2490">
        <w:rPr>
          <w:rFonts w:ascii="Times New Roman" w:hAnsi="Times New Roman"/>
          <w:sz w:val="24"/>
          <w:szCs w:val="24"/>
        </w:rPr>
        <w:t xml:space="preserve"> г.</w:t>
      </w:r>
    </w:p>
    <w:p w:rsidR="003D3629" w:rsidRPr="001A2490" w:rsidRDefault="003D3629" w:rsidP="00704807">
      <w:pPr>
        <w:tabs>
          <w:tab w:val="left" w:pos="1309"/>
          <w:tab w:val="left" w:pos="3254"/>
        </w:tabs>
        <w:rPr>
          <w:rFonts w:ascii="Times New Roman" w:hAnsi="Times New Roman"/>
          <w:sz w:val="24"/>
          <w:szCs w:val="24"/>
        </w:rPr>
      </w:pPr>
      <w:r w:rsidRPr="001A2490">
        <w:rPr>
          <w:rFonts w:ascii="Times New Roman" w:hAnsi="Times New Roman"/>
          <w:sz w:val="24"/>
          <w:szCs w:val="24"/>
        </w:rPr>
        <w:tab/>
      </w:r>
    </w:p>
    <w:p w:rsidR="003D3629" w:rsidRPr="00991FB2" w:rsidRDefault="003D3629" w:rsidP="00704807">
      <w:pPr>
        <w:tabs>
          <w:tab w:val="left" w:pos="1739"/>
        </w:tabs>
        <w:rPr>
          <w:rFonts w:ascii="Times New Roman" w:hAnsi="Times New Roman"/>
          <w:sz w:val="26"/>
          <w:szCs w:val="26"/>
        </w:rPr>
      </w:pPr>
    </w:p>
    <w:sectPr w:rsidR="003D3629" w:rsidRPr="00991FB2" w:rsidSect="005F2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C" w:rsidRDefault="002D271C" w:rsidP="00227FEC">
      <w:pPr>
        <w:spacing w:after="0" w:line="240" w:lineRule="auto"/>
      </w:pPr>
      <w:r>
        <w:separator/>
      </w:r>
    </w:p>
  </w:endnote>
  <w:endnote w:type="continuationSeparator" w:id="0">
    <w:p w:rsidR="002D271C" w:rsidRDefault="002D271C" w:rsidP="0022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C" w:rsidRDefault="002D271C" w:rsidP="00227FEC">
      <w:pPr>
        <w:spacing w:after="0" w:line="240" w:lineRule="auto"/>
      </w:pPr>
      <w:r>
        <w:separator/>
      </w:r>
    </w:p>
  </w:footnote>
  <w:footnote w:type="continuationSeparator" w:id="0">
    <w:p w:rsidR="002D271C" w:rsidRDefault="002D271C" w:rsidP="0022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C2"/>
    <w:rsid w:val="000146BC"/>
    <w:rsid w:val="00034D0F"/>
    <w:rsid w:val="000A2269"/>
    <w:rsid w:val="000A7E8D"/>
    <w:rsid w:val="0011216B"/>
    <w:rsid w:val="00117F78"/>
    <w:rsid w:val="001A2490"/>
    <w:rsid w:val="001D2709"/>
    <w:rsid w:val="002012AD"/>
    <w:rsid w:val="00221B1A"/>
    <w:rsid w:val="00227FEC"/>
    <w:rsid w:val="002435A2"/>
    <w:rsid w:val="00254C9E"/>
    <w:rsid w:val="002567D2"/>
    <w:rsid w:val="00256979"/>
    <w:rsid w:val="00262011"/>
    <w:rsid w:val="002777D7"/>
    <w:rsid w:val="002B6931"/>
    <w:rsid w:val="002C00E0"/>
    <w:rsid w:val="002C2E3B"/>
    <w:rsid w:val="002D0814"/>
    <w:rsid w:val="002D271C"/>
    <w:rsid w:val="002D3D0B"/>
    <w:rsid w:val="003437CE"/>
    <w:rsid w:val="003901F2"/>
    <w:rsid w:val="00390310"/>
    <w:rsid w:val="00392869"/>
    <w:rsid w:val="00393DC2"/>
    <w:rsid w:val="003A14EA"/>
    <w:rsid w:val="003B19C1"/>
    <w:rsid w:val="003B5DB0"/>
    <w:rsid w:val="003B6B0F"/>
    <w:rsid w:val="003D3629"/>
    <w:rsid w:val="003E7B38"/>
    <w:rsid w:val="003F3C98"/>
    <w:rsid w:val="00413189"/>
    <w:rsid w:val="00423A7F"/>
    <w:rsid w:val="00443A35"/>
    <w:rsid w:val="00482B67"/>
    <w:rsid w:val="0049530E"/>
    <w:rsid w:val="004A6FF6"/>
    <w:rsid w:val="004B3290"/>
    <w:rsid w:val="004B5679"/>
    <w:rsid w:val="00523EC9"/>
    <w:rsid w:val="00534DCE"/>
    <w:rsid w:val="00536411"/>
    <w:rsid w:val="00581A85"/>
    <w:rsid w:val="005E4B16"/>
    <w:rsid w:val="005F2200"/>
    <w:rsid w:val="006160CC"/>
    <w:rsid w:val="006241A4"/>
    <w:rsid w:val="00626A9A"/>
    <w:rsid w:val="00632037"/>
    <w:rsid w:val="00633A65"/>
    <w:rsid w:val="006508BC"/>
    <w:rsid w:val="0065763C"/>
    <w:rsid w:val="00662B07"/>
    <w:rsid w:val="00664FDA"/>
    <w:rsid w:val="006873D6"/>
    <w:rsid w:val="00692337"/>
    <w:rsid w:val="006D50CC"/>
    <w:rsid w:val="006E2604"/>
    <w:rsid w:val="006F3D76"/>
    <w:rsid w:val="00704807"/>
    <w:rsid w:val="00706BED"/>
    <w:rsid w:val="00707043"/>
    <w:rsid w:val="00726904"/>
    <w:rsid w:val="007273D1"/>
    <w:rsid w:val="00727D6A"/>
    <w:rsid w:val="007514EF"/>
    <w:rsid w:val="007520FA"/>
    <w:rsid w:val="00783020"/>
    <w:rsid w:val="00787545"/>
    <w:rsid w:val="007A264C"/>
    <w:rsid w:val="007B332F"/>
    <w:rsid w:val="007B530B"/>
    <w:rsid w:val="007C7510"/>
    <w:rsid w:val="007C7E59"/>
    <w:rsid w:val="007D5A87"/>
    <w:rsid w:val="007E66A8"/>
    <w:rsid w:val="00886A24"/>
    <w:rsid w:val="008B7206"/>
    <w:rsid w:val="008F1912"/>
    <w:rsid w:val="008F797F"/>
    <w:rsid w:val="00903C4D"/>
    <w:rsid w:val="00914A82"/>
    <w:rsid w:val="0096191B"/>
    <w:rsid w:val="00985998"/>
    <w:rsid w:val="00991FB2"/>
    <w:rsid w:val="00992FF8"/>
    <w:rsid w:val="009B154E"/>
    <w:rsid w:val="009B6D8D"/>
    <w:rsid w:val="009D35E8"/>
    <w:rsid w:val="009D3679"/>
    <w:rsid w:val="009F1627"/>
    <w:rsid w:val="00A10B54"/>
    <w:rsid w:val="00A12DF5"/>
    <w:rsid w:val="00A14974"/>
    <w:rsid w:val="00A175BB"/>
    <w:rsid w:val="00A770F9"/>
    <w:rsid w:val="00AB2149"/>
    <w:rsid w:val="00AB4798"/>
    <w:rsid w:val="00AD264B"/>
    <w:rsid w:val="00AE041B"/>
    <w:rsid w:val="00AE2B09"/>
    <w:rsid w:val="00AF0016"/>
    <w:rsid w:val="00B006E6"/>
    <w:rsid w:val="00B2530F"/>
    <w:rsid w:val="00B27FDD"/>
    <w:rsid w:val="00B3164B"/>
    <w:rsid w:val="00B81CC2"/>
    <w:rsid w:val="00BA4657"/>
    <w:rsid w:val="00BA63A4"/>
    <w:rsid w:val="00BB47EB"/>
    <w:rsid w:val="00BD246D"/>
    <w:rsid w:val="00BF2EE6"/>
    <w:rsid w:val="00C11E41"/>
    <w:rsid w:val="00C16810"/>
    <w:rsid w:val="00C31B74"/>
    <w:rsid w:val="00C37A2A"/>
    <w:rsid w:val="00C55BEB"/>
    <w:rsid w:val="00C56CF5"/>
    <w:rsid w:val="00C67654"/>
    <w:rsid w:val="00CA3174"/>
    <w:rsid w:val="00CA4BBC"/>
    <w:rsid w:val="00D05FDB"/>
    <w:rsid w:val="00D6277B"/>
    <w:rsid w:val="00D62CE9"/>
    <w:rsid w:val="00D640E2"/>
    <w:rsid w:val="00D97C53"/>
    <w:rsid w:val="00DA05E4"/>
    <w:rsid w:val="00DC1EBA"/>
    <w:rsid w:val="00DC4087"/>
    <w:rsid w:val="00DC40ED"/>
    <w:rsid w:val="00E13EAC"/>
    <w:rsid w:val="00E314D2"/>
    <w:rsid w:val="00E31562"/>
    <w:rsid w:val="00E31887"/>
    <w:rsid w:val="00E73DA6"/>
    <w:rsid w:val="00E91479"/>
    <w:rsid w:val="00EF6806"/>
    <w:rsid w:val="00F14C98"/>
    <w:rsid w:val="00F41C75"/>
    <w:rsid w:val="00F47373"/>
    <w:rsid w:val="00F621B2"/>
    <w:rsid w:val="00F82AEA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22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27FE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2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27FEC"/>
    <w:rPr>
      <w:rFonts w:cs="Times New Roman"/>
    </w:rPr>
  </w:style>
  <w:style w:type="character" w:styleId="a8">
    <w:name w:val="Hyperlink"/>
    <w:uiPriority w:val="99"/>
    <w:rsid w:val="00664F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39noril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78F9-2AFB-4CF2-B081-890D028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Светлана Анатольевна</cp:lastModifiedBy>
  <cp:revision>46</cp:revision>
  <cp:lastPrinted>2017-05-18T07:23:00Z</cp:lastPrinted>
  <dcterms:created xsi:type="dcterms:W3CDTF">2015-05-20T03:14:00Z</dcterms:created>
  <dcterms:modified xsi:type="dcterms:W3CDTF">2017-07-31T06:05:00Z</dcterms:modified>
</cp:coreProperties>
</file>